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DF3766" w14:paraId="391310EC" w14:textId="77777777">
        <w:tc>
          <w:tcPr>
            <w:tcW w:w="10277" w:type="dxa"/>
            <w:shd w:val="clear" w:color="auto" w:fill="auto"/>
            <w:tcMar>
              <w:top w:w="0" w:type="dxa"/>
              <w:left w:w="108" w:type="dxa"/>
              <w:bottom w:w="0" w:type="dxa"/>
              <w:right w:w="108" w:type="dxa"/>
            </w:tcMar>
          </w:tcPr>
          <w:p w14:paraId="00000012" w14:textId="77777777" w:rsidR="00796A8F" w:rsidRPr="00620E26" w:rsidRDefault="00796A8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6A8F" w:rsidRPr="00620E26" w14:paraId="4CB8B0DE" w14:textId="77777777">
              <w:tc>
                <w:tcPr>
                  <w:tcW w:w="9360" w:type="dxa"/>
                  <w:shd w:val="clear" w:color="auto" w:fill="auto"/>
                  <w:tcMar>
                    <w:top w:w="0" w:type="dxa"/>
                    <w:left w:w="90" w:type="dxa"/>
                    <w:bottom w:w="0" w:type="dxa"/>
                    <w:right w:w="90" w:type="dxa"/>
                  </w:tcMar>
                </w:tcPr>
                <w:p w14:paraId="00000013" w14:textId="43CE2AB4" w:rsidR="00796A8F" w:rsidRPr="00620E26" w:rsidRDefault="00796A8F">
                  <w:pPr>
                    <w:keepLines/>
                    <w:pBdr>
                      <w:top w:val="nil"/>
                      <w:left w:val="nil"/>
                      <w:bottom w:val="nil"/>
                      <w:right w:val="nil"/>
                      <w:between w:val="nil"/>
                    </w:pBdr>
                    <w:rPr>
                      <w:rFonts w:ascii="Arial" w:eastAsia="Arial" w:hAnsi="Arial" w:cs="Arial"/>
                      <w:b/>
                      <w:color w:val="000000"/>
                      <w:sz w:val="20"/>
                      <w:szCs w:val="20"/>
                    </w:rPr>
                  </w:pPr>
                </w:p>
              </w:tc>
            </w:tr>
            <w:tr w:rsidR="00796A8F" w:rsidRPr="00620E26" w14:paraId="64660678" w14:textId="77777777">
              <w:tc>
                <w:tcPr>
                  <w:tcW w:w="9360" w:type="dxa"/>
                  <w:shd w:val="clear" w:color="auto" w:fill="auto"/>
                  <w:tcMar>
                    <w:top w:w="0" w:type="dxa"/>
                    <w:left w:w="90" w:type="dxa"/>
                    <w:bottom w:w="0" w:type="dxa"/>
                    <w:right w:w="90" w:type="dxa"/>
                  </w:tcMar>
                </w:tcPr>
                <w:p w14:paraId="00000014" w14:textId="78504C24" w:rsidR="00796A8F" w:rsidRPr="00620E26" w:rsidRDefault="00BC6B91">
                  <w:pPr>
                    <w:keepLines/>
                    <w:pBdr>
                      <w:top w:val="nil"/>
                      <w:left w:val="nil"/>
                      <w:bottom w:val="nil"/>
                      <w:right w:val="nil"/>
                      <w:between w:val="nil"/>
                    </w:pBdr>
                    <w:rPr>
                      <w:rFonts w:ascii="Arial" w:eastAsia="Arial" w:hAnsi="Arial" w:cs="Arial"/>
                      <w:b/>
                      <w:iCs/>
                      <w:color w:val="000000"/>
                    </w:rPr>
                  </w:pPr>
                  <w:r w:rsidRPr="00620E26">
                    <w:rPr>
                      <w:rFonts w:ascii="Arial" w:eastAsia="Arial" w:hAnsi="Arial" w:cs="Arial"/>
                      <w:b/>
                      <w:iCs/>
                      <w:color w:val="000000"/>
                    </w:rPr>
                    <w:t xml:space="preserve">Chapter 1: </w:t>
                  </w:r>
                  <w:r w:rsidR="005F00C4" w:rsidRPr="00620E26">
                    <w:rPr>
                      <w:rFonts w:ascii="Arial" w:eastAsia="Arial" w:hAnsi="Arial" w:cs="Arial"/>
                      <w:b/>
                      <w:i/>
                      <w:color w:val="000000"/>
                    </w:rPr>
                    <w:t>STATS Starts Here</w:t>
                  </w:r>
                  <w:r w:rsidR="003E1388" w:rsidRPr="00620E26">
                    <w:rPr>
                      <w:rFonts w:ascii="Arial" w:eastAsia="Arial" w:hAnsi="Arial" w:cs="Arial"/>
                      <w:b/>
                      <w:i/>
                      <w:color w:val="000000"/>
                    </w:rPr>
                    <w:t xml:space="preserve"> </w:t>
                  </w:r>
                  <w:r w:rsidR="002562EC" w:rsidRPr="00620E26">
                    <w:rPr>
                      <w:rFonts w:ascii="Arial" w:eastAsia="Arial" w:hAnsi="Arial" w:cs="Arial"/>
                      <w:b/>
                      <w:i/>
                      <w:color w:val="000000"/>
                    </w:rPr>
                    <w:t>(Pages 1-12)</w:t>
                  </w:r>
                </w:p>
                <w:p w14:paraId="00000015" w14:textId="77777777" w:rsidR="00796A8F" w:rsidRPr="00620E26" w:rsidRDefault="00796A8F">
                  <w:pPr>
                    <w:keepLines/>
                    <w:pBdr>
                      <w:top w:val="nil"/>
                      <w:left w:val="nil"/>
                      <w:bottom w:val="nil"/>
                      <w:right w:val="nil"/>
                      <w:between w:val="nil"/>
                    </w:pBdr>
                    <w:rPr>
                      <w:rFonts w:ascii="Arial" w:eastAsia="Arial" w:hAnsi="Arial" w:cs="Arial"/>
                      <w:b/>
                      <w:i/>
                      <w:color w:val="000000"/>
                    </w:rPr>
                  </w:pPr>
                </w:p>
                <w:p w14:paraId="00000018" w14:textId="286ED749" w:rsidR="00796A8F" w:rsidRPr="00620E26" w:rsidRDefault="005F00C4">
                  <w:pPr>
                    <w:keepLines/>
                    <w:pBdr>
                      <w:top w:val="nil"/>
                      <w:left w:val="nil"/>
                      <w:bottom w:val="nil"/>
                      <w:right w:val="nil"/>
                      <w:between w:val="nil"/>
                    </w:pBdr>
                    <w:rPr>
                      <w:rFonts w:ascii="Arial" w:eastAsia="Arial" w:hAnsi="Arial" w:cs="Arial"/>
                      <w:b/>
                      <w:i/>
                      <w:color w:val="000000"/>
                    </w:rPr>
                  </w:pPr>
                  <w:r w:rsidRPr="00620E26">
                    <w:rPr>
                      <w:rFonts w:ascii="Arial" w:eastAsia="Arial" w:hAnsi="Arial" w:cs="Arial"/>
                      <w:b/>
                      <w:color w:val="000000"/>
                    </w:rPr>
                    <w:t>Chapter 2</w:t>
                  </w:r>
                  <w:r w:rsidR="00BC6B91" w:rsidRPr="00620E26">
                    <w:rPr>
                      <w:rFonts w:ascii="Arial" w:eastAsia="Arial" w:hAnsi="Arial" w:cs="Arial"/>
                      <w:b/>
                      <w:color w:val="000000"/>
                    </w:rPr>
                    <w:t xml:space="preserve">:  </w:t>
                  </w:r>
                  <w:r w:rsidR="002562EC" w:rsidRPr="00620E26">
                    <w:rPr>
                      <w:rFonts w:ascii="Arial" w:eastAsia="Arial" w:hAnsi="Arial" w:cs="Arial"/>
                      <w:b/>
                      <w:i/>
                      <w:color w:val="000000"/>
                    </w:rPr>
                    <w:t>Telling the Stories of Categorical Data (Pages 16</w:t>
                  </w:r>
                  <w:r w:rsidR="005C68D7" w:rsidRPr="00620E26">
                    <w:rPr>
                      <w:rFonts w:ascii="Arial" w:eastAsia="Arial" w:hAnsi="Arial" w:cs="Arial"/>
                      <w:b/>
                      <w:i/>
                      <w:color w:val="000000"/>
                    </w:rPr>
                    <w:t xml:space="preserve"> - 43</w:t>
                  </w:r>
                  <w:r w:rsidR="002562EC" w:rsidRPr="00620E26">
                    <w:rPr>
                      <w:rFonts w:ascii="Arial" w:eastAsia="Arial" w:hAnsi="Arial" w:cs="Arial"/>
                      <w:b/>
                      <w:i/>
                      <w:color w:val="000000"/>
                    </w:rPr>
                    <w:t>)</w:t>
                  </w:r>
                </w:p>
                <w:p w14:paraId="00000019" w14:textId="0B7E499A" w:rsidR="00796A8F" w:rsidRPr="00620E26" w:rsidRDefault="00796A8F">
                  <w:pPr>
                    <w:keepLines/>
                    <w:pBdr>
                      <w:top w:val="nil"/>
                      <w:left w:val="nil"/>
                      <w:bottom w:val="nil"/>
                      <w:right w:val="nil"/>
                      <w:between w:val="nil"/>
                    </w:pBdr>
                    <w:rPr>
                      <w:rFonts w:ascii="Arial" w:eastAsia="Arial" w:hAnsi="Arial" w:cs="Arial"/>
                      <w:b/>
                      <w:iCs/>
                      <w:color w:val="000000"/>
                    </w:rPr>
                  </w:pPr>
                </w:p>
              </w:tc>
            </w:tr>
          </w:tbl>
          <w:p w14:paraId="0000001A" w14:textId="77777777" w:rsidR="00796A8F" w:rsidRPr="00620E26" w:rsidRDefault="00796A8F">
            <w:pPr>
              <w:pBdr>
                <w:top w:val="nil"/>
                <w:left w:val="nil"/>
                <w:bottom w:val="nil"/>
                <w:right w:val="nil"/>
                <w:between w:val="nil"/>
              </w:pBdr>
              <w:rPr>
                <w:rFonts w:ascii="Arial" w:eastAsia="Arial" w:hAnsi="Arial" w:cs="Arial"/>
                <w:b/>
                <w:i/>
                <w:color w:val="000000"/>
                <w:sz w:val="20"/>
                <w:szCs w:val="20"/>
              </w:rPr>
            </w:pPr>
          </w:p>
        </w:tc>
      </w:tr>
      <w:tr w:rsidR="00796A8F" w:rsidRPr="00DF3766" w14:paraId="2B7CF3B8" w14:textId="77777777">
        <w:tc>
          <w:tcPr>
            <w:tcW w:w="10277" w:type="dxa"/>
            <w:shd w:val="clear" w:color="auto" w:fill="auto"/>
            <w:tcMar>
              <w:top w:w="0" w:type="dxa"/>
              <w:left w:w="108" w:type="dxa"/>
              <w:bottom w:w="0" w:type="dxa"/>
              <w:right w:w="108" w:type="dxa"/>
            </w:tcMar>
          </w:tcPr>
          <w:p w14:paraId="15882389" w14:textId="77777777" w:rsidR="002533A9" w:rsidRPr="00620E26" w:rsidRDefault="002533A9" w:rsidP="002533A9">
            <w:pPr>
              <w:pBdr>
                <w:top w:val="nil"/>
                <w:left w:val="nil"/>
                <w:bottom w:val="nil"/>
                <w:right w:val="nil"/>
                <w:between w:val="nil"/>
              </w:pBdr>
              <w:rPr>
                <w:rFonts w:ascii="Arial" w:eastAsia="Arial" w:hAnsi="Arial" w:cs="Arial"/>
                <w:b/>
                <w:color w:val="000000"/>
                <w:sz w:val="20"/>
                <w:szCs w:val="20"/>
              </w:rPr>
            </w:pPr>
            <w:r w:rsidRPr="00620E26">
              <w:rPr>
                <w:rFonts w:ascii="Arial" w:eastAsia="Arial" w:hAnsi="Arial" w:cs="Arial"/>
                <w:b/>
                <w:color w:val="000000"/>
                <w:sz w:val="20"/>
                <w:szCs w:val="20"/>
              </w:rPr>
              <w:t xml:space="preserve">INSTRUCTIONAL OBJECTIVES: </w:t>
            </w:r>
          </w:p>
          <w:p w14:paraId="22C7EE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Be able to define the words listed in the vocabulary below.</w:t>
            </w:r>
          </w:p>
          <w:p w14:paraId="6B1E12A2"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 xml:space="preserve">Know the three simple steps to doing </w:t>
            </w:r>
            <w:r w:rsidRPr="00620E26">
              <w:rPr>
                <w:rFonts w:ascii="Arial" w:eastAsia="Arial" w:hAnsi="Arial" w:cs="Arial"/>
                <w:i/>
                <w:color w:val="000000"/>
                <w:sz w:val="20"/>
                <w:szCs w:val="20"/>
              </w:rPr>
              <w:t>Statistics</w:t>
            </w:r>
            <w:r w:rsidRPr="00620E26">
              <w:rPr>
                <w:rFonts w:ascii="Arial" w:eastAsia="Arial" w:hAnsi="Arial" w:cs="Arial"/>
                <w:color w:val="000000"/>
                <w:sz w:val="20"/>
                <w:szCs w:val="20"/>
              </w:rPr>
              <w:t xml:space="preserve"> correctly.</w:t>
            </w:r>
          </w:p>
          <w:p w14:paraId="7BBDD279"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 sure that your data is in context.</w:t>
            </w:r>
          </w:p>
          <w:p w14:paraId="3C407573"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Describe the data in terms of the Five W’s.</w:t>
            </w:r>
          </w:p>
          <w:p w14:paraId="0FE6A29C" w14:textId="68DAE3FC"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Treat data in two basic ways</w:t>
            </w:r>
            <w:proofErr w:type="gramStart"/>
            <w:r w:rsidR="000A58C1">
              <w:rPr>
                <w:rFonts w:ascii="Arial" w:eastAsia="Arial" w:hAnsi="Arial" w:cs="Arial"/>
                <w:color w:val="000000"/>
                <w:sz w:val="20"/>
                <w:szCs w:val="20"/>
              </w:rPr>
              <w:t>,</w:t>
            </w:r>
            <w:r w:rsidRPr="00620E26">
              <w:rPr>
                <w:rFonts w:ascii="Arial" w:eastAsia="Arial" w:hAnsi="Arial" w:cs="Arial"/>
                <w:color w:val="000000"/>
                <w:sz w:val="20"/>
                <w:szCs w:val="20"/>
              </w:rPr>
              <w:t xml:space="preserve"> as</w:t>
            </w:r>
            <w:proofErr w:type="gramEnd"/>
            <w:r w:rsidRPr="00620E26">
              <w:rPr>
                <w:rFonts w:ascii="Arial" w:eastAsia="Arial" w:hAnsi="Arial" w:cs="Arial"/>
                <w:color w:val="000000"/>
                <w:sz w:val="20"/>
                <w:szCs w:val="20"/>
              </w:rPr>
              <w:t xml:space="preserve"> categorical or quantitative.</w:t>
            </w:r>
          </w:p>
          <w:p w14:paraId="1DF8E861"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Abide by the Area Principle.</w:t>
            </w:r>
          </w:p>
          <w:p w14:paraId="70F7A36F"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frequency table.</w:t>
            </w:r>
          </w:p>
          <w:p w14:paraId="6745BD20"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Mak/interpret a relative frequency table.</w:t>
            </w:r>
          </w:p>
          <w:p w14:paraId="797572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bar chart.</w:t>
            </w:r>
          </w:p>
          <w:p w14:paraId="29BF3E4F"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pie chart.</w:t>
            </w:r>
          </w:p>
          <w:p w14:paraId="28C6368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Make/interpret a contingency table.</w:t>
            </w:r>
          </w:p>
          <w:p w14:paraId="57271DCE"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Determine the marginal distribution of a contingency table.</w:t>
            </w:r>
          </w:p>
          <w:p w14:paraId="12AF413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Determine the conditional distributions of a contingency table.</w:t>
            </w:r>
          </w:p>
          <w:p w14:paraId="68661C4B"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Make a determine as to whether 2 variables are independent of each other.</w:t>
            </w:r>
          </w:p>
          <w:p w14:paraId="30585B5D"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 xml:space="preserve">Understand the distinction between </w:t>
            </w:r>
            <w:r w:rsidRPr="00620E26">
              <w:rPr>
                <w:rFonts w:ascii="Arial" w:eastAsia="Arial" w:hAnsi="Arial" w:cs="Arial"/>
                <w:i/>
                <w:iCs/>
                <w:color w:val="000000"/>
                <w:sz w:val="20"/>
                <w:szCs w:val="20"/>
              </w:rPr>
              <w:t xml:space="preserve">association </w:t>
            </w:r>
            <w:r w:rsidRPr="00620E26">
              <w:rPr>
                <w:rFonts w:ascii="Arial" w:eastAsia="Arial" w:hAnsi="Arial" w:cs="Arial"/>
                <w:color w:val="000000"/>
                <w:sz w:val="20"/>
                <w:szCs w:val="20"/>
              </w:rPr>
              <w:t xml:space="preserve">and </w:t>
            </w:r>
            <w:r w:rsidRPr="00620E26">
              <w:rPr>
                <w:rFonts w:ascii="Arial" w:eastAsia="Arial" w:hAnsi="Arial" w:cs="Arial"/>
                <w:i/>
                <w:iCs/>
                <w:color w:val="000000"/>
                <w:sz w:val="20"/>
                <w:szCs w:val="20"/>
              </w:rPr>
              <w:t>dependence</w:t>
            </w:r>
            <w:r w:rsidRPr="00620E26">
              <w:rPr>
                <w:rFonts w:ascii="Arial" w:eastAsia="Arial" w:hAnsi="Arial" w:cs="Arial"/>
                <w:color w:val="000000"/>
                <w:sz w:val="20"/>
                <w:szCs w:val="20"/>
              </w:rPr>
              <w:t>.</w:t>
            </w:r>
          </w:p>
          <w:p w14:paraId="48B5CAC3"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Conduct a simulation.</w:t>
            </w:r>
          </w:p>
          <w:p w14:paraId="01307B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color w:val="000000"/>
                <w:sz w:val="20"/>
                <w:szCs w:val="20"/>
              </w:rPr>
              <w:t>Use your TI-84 to enter data into a list.</w:t>
            </w:r>
          </w:p>
          <w:p w14:paraId="3C073CBA" w14:textId="77777777" w:rsidR="002533A9" w:rsidRPr="00620E26" w:rsidRDefault="002533A9" w:rsidP="002533A9">
            <w:pPr>
              <w:pBdr>
                <w:top w:val="nil"/>
                <w:left w:val="nil"/>
                <w:bottom w:val="nil"/>
                <w:right w:val="nil"/>
                <w:between w:val="nil"/>
              </w:pBdr>
              <w:rPr>
                <w:rFonts w:ascii="Arial" w:eastAsia="Arial" w:hAnsi="Arial" w:cs="Arial"/>
                <w:color w:val="000000"/>
                <w:sz w:val="20"/>
                <w:szCs w:val="20"/>
              </w:rPr>
            </w:pPr>
          </w:p>
          <w:p w14:paraId="7CB18136" w14:textId="77777777" w:rsidR="002533A9" w:rsidRPr="00620E26" w:rsidRDefault="002533A9" w:rsidP="002533A9">
            <w:pPr>
              <w:keepLines/>
              <w:pBdr>
                <w:top w:val="nil"/>
                <w:left w:val="nil"/>
                <w:bottom w:val="nil"/>
                <w:right w:val="nil"/>
                <w:between w:val="nil"/>
              </w:pBdr>
              <w:ind w:left="360" w:hanging="360"/>
              <w:rPr>
                <w:rFonts w:ascii="Arial" w:eastAsia="Arial" w:hAnsi="Arial" w:cs="Arial"/>
                <w:color w:val="000000"/>
                <w:sz w:val="20"/>
                <w:szCs w:val="20"/>
              </w:rPr>
            </w:pPr>
          </w:p>
          <w:p w14:paraId="40B6F186" w14:textId="77777777" w:rsidR="002533A9" w:rsidRPr="00620E26"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r w:rsidRPr="00620E26">
              <w:rPr>
                <w:rFonts w:ascii="Arial" w:eastAsia="Arial" w:hAnsi="Arial" w:cs="Arial"/>
                <w:b/>
                <w:i/>
                <w:color w:val="000000"/>
                <w:sz w:val="20"/>
                <w:szCs w:val="20"/>
              </w:rPr>
              <w:t>Vocabulary</w:t>
            </w:r>
            <w:r w:rsidRPr="00620E26">
              <w:rPr>
                <w:rFonts w:ascii="Arial" w:eastAsia="Arial" w:hAnsi="Arial" w:cs="Arial"/>
                <w:b/>
                <w:color w:val="000000"/>
                <w:sz w:val="20"/>
                <w:szCs w:val="20"/>
              </w:rPr>
              <w:t xml:space="preserve">:  </w:t>
            </w:r>
            <w:r w:rsidRPr="00620E26">
              <w:rPr>
                <w:rFonts w:ascii="Arial" w:eastAsia="Arial" w:hAnsi="Arial" w:cs="Arial"/>
                <w:color w:val="000000"/>
                <w:sz w:val="20"/>
                <w:szCs w:val="2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 distribution, independence, association, simulation</w:t>
            </w:r>
          </w:p>
          <w:p w14:paraId="455C73BA" w14:textId="77777777" w:rsidR="002533A9" w:rsidRPr="00620E26"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p>
          <w:p w14:paraId="06D07C71" w14:textId="77777777" w:rsidR="002533A9" w:rsidRPr="00620E26" w:rsidRDefault="002533A9" w:rsidP="002533A9">
            <w:pPr>
              <w:keepLines/>
              <w:pBdr>
                <w:top w:val="nil"/>
                <w:left w:val="nil"/>
                <w:bottom w:val="nil"/>
                <w:right w:val="nil"/>
                <w:between w:val="nil"/>
              </w:pBdr>
              <w:rPr>
                <w:rFonts w:ascii="Arial" w:eastAsia="Arial" w:hAnsi="Arial" w:cs="Arial"/>
                <w:color w:val="000000"/>
                <w:sz w:val="20"/>
                <w:szCs w:val="20"/>
              </w:rPr>
            </w:pPr>
            <w:r w:rsidRPr="00620E26">
              <w:rPr>
                <w:rFonts w:ascii="Arial" w:eastAsia="Arial" w:hAnsi="Arial" w:cs="Arial"/>
                <w:b/>
                <w:color w:val="000000"/>
                <w:sz w:val="20"/>
                <w:szCs w:val="20"/>
              </w:rPr>
              <w:t xml:space="preserve">Technology:  </w:t>
            </w:r>
            <w:r w:rsidRPr="00620E26">
              <w:rPr>
                <w:rFonts w:ascii="Arial" w:eastAsia="Arial" w:hAnsi="Arial" w:cs="Arial"/>
                <w:color w:val="000000"/>
                <w:sz w:val="20"/>
                <w:szCs w:val="20"/>
              </w:rPr>
              <w:t>Graphing Calculator (TI-84), Chromebook</w:t>
            </w:r>
          </w:p>
          <w:p w14:paraId="00000026" w14:textId="77777777" w:rsidR="00796A8F" w:rsidRPr="00620E26" w:rsidRDefault="00796A8F">
            <w:pPr>
              <w:keepLines/>
              <w:pBdr>
                <w:top w:val="nil"/>
                <w:left w:val="nil"/>
                <w:bottom w:val="nil"/>
                <w:right w:val="nil"/>
                <w:between w:val="nil"/>
              </w:pBdr>
              <w:ind w:left="1170" w:hanging="1170"/>
              <w:rPr>
                <w:rFonts w:ascii="Arial" w:eastAsia="Arial" w:hAnsi="Arial" w:cs="Arial"/>
                <w:color w:val="000000"/>
                <w:sz w:val="20"/>
                <w:szCs w:val="20"/>
              </w:rPr>
            </w:pPr>
          </w:p>
        </w:tc>
      </w:tr>
    </w:tbl>
    <w:p w14:paraId="22385175" w14:textId="482B138A" w:rsidR="009B11C7" w:rsidRDefault="009B11C7" w:rsidP="009B11C7">
      <w:pPr>
        <w:keepLines/>
        <w:pBdr>
          <w:top w:val="nil"/>
          <w:left w:val="nil"/>
          <w:bottom w:val="nil"/>
          <w:right w:val="nil"/>
          <w:between w:val="nil"/>
        </w:pBdr>
        <w:jc w:val="both"/>
        <w:rPr>
          <w:rFonts w:ascii="Arial" w:eastAsia="Arial" w:hAnsi="Arial" w:cs="Arial"/>
          <w:b/>
          <w:bCs/>
          <w:color w:val="000000"/>
        </w:rPr>
      </w:pPr>
    </w:p>
    <w:tbl>
      <w:tblPr>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C85648" w:rsidRPr="00C85648" w14:paraId="47089E9B" w14:textId="77777777" w:rsidTr="009A5A6D">
        <w:tc>
          <w:tcPr>
            <w:tcW w:w="10277" w:type="dxa"/>
            <w:shd w:val="clear" w:color="auto" w:fill="auto"/>
            <w:tcMar>
              <w:top w:w="0" w:type="dxa"/>
              <w:left w:w="108" w:type="dxa"/>
              <w:bottom w:w="0" w:type="dxa"/>
              <w:right w:w="108" w:type="dxa"/>
            </w:tcMar>
          </w:tcPr>
          <w:p w14:paraId="562AD718" w14:textId="2B8F1153" w:rsidR="00C85648" w:rsidRDefault="006C1173" w:rsidP="00C8564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MON</w:t>
            </w:r>
            <w:r w:rsidR="00B87C59">
              <w:rPr>
                <w:rFonts w:ascii="Arial" w:eastAsia="Arial" w:hAnsi="Arial" w:cs="Arial"/>
                <w:b/>
                <w:bCs/>
                <w:i/>
                <w:color w:val="000000"/>
                <w:highlight w:val="lightGray"/>
                <w:u w:val="single"/>
              </w:rPr>
              <w:t>DAY</w:t>
            </w:r>
            <w:r w:rsidR="00C85648" w:rsidRPr="00C85648">
              <w:rPr>
                <w:rFonts w:ascii="Arial" w:eastAsia="Arial" w:hAnsi="Arial" w:cs="Arial"/>
                <w:b/>
                <w:bCs/>
                <w:i/>
                <w:color w:val="000000"/>
                <w:highlight w:val="lightGray"/>
                <w:u w:val="single"/>
              </w:rPr>
              <w:t xml:space="preserve"> (8.</w:t>
            </w:r>
            <w:r w:rsidR="005207D1">
              <w:rPr>
                <w:rFonts w:ascii="Arial" w:eastAsia="Arial" w:hAnsi="Arial" w:cs="Arial"/>
                <w:b/>
                <w:bCs/>
                <w:i/>
                <w:highlight w:val="lightGray"/>
                <w:u w:val="single"/>
              </w:rPr>
              <w:t>2</w:t>
            </w:r>
            <w:r>
              <w:rPr>
                <w:rFonts w:ascii="Arial" w:eastAsia="Arial" w:hAnsi="Arial" w:cs="Arial"/>
                <w:b/>
                <w:bCs/>
                <w:i/>
                <w:highlight w:val="lightGray"/>
                <w:u w:val="single"/>
              </w:rPr>
              <w:t>6</w:t>
            </w:r>
            <w:r w:rsidR="00C85648" w:rsidRPr="00C85648">
              <w:rPr>
                <w:rFonts w:ascii="Arial" w:eastAsia="Arial" w:hAnsi="Arial" w:cs="Arial"/>
                <w:b/>
                <w:bCs/>
                <w:i/>
                <w:color w:val="000000"/>
                <w:highlight w:val="lightGray"/>
                <w:u w:val="single"/>
              </w:rPr>
              <w:t>.2</w:t>
            </w:r>
            <w:r w:rsidR="005207D1">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p w14:paraId="15FD4F3D" w14:textId="0FF65F4B" w:rsidR="00C85648" w:rsidRPr="0087277E" w:rsidRDefault="0087277E" w:rsidP="0087277E">
            <w:pPr>
              <w:keepLines/>
              <w:pBdr>
                <w:top w:val="nil"/>
                <w:left w:val="nil"/>
                <w:bottom w:val="nil"/>
                <w:right w:val="nil"/>
                <w:between w:val="nil"/>
              </w:pBdr>
              <w:jc w:val="both"/>
              <w:rPr>
                <w:rFonts w:ascii="Arial" w:hAnsi="Arial" w:cs="Arial"/>
              </w:rPr>
            </w:pPr>
            <w:r>
              <w:rPr>
                <w:rFonts w:ascii="Arial" w:eastAsia="Arial" w:hAnsi="Arial" w:cs="Arial"/>
                <w:b/>
                <w:bCs/>
                <w:color w:val="000000"/>
              </w:rPr>
              <w:t>C</w:t>
            </w:r>
            <w:r>
              <w:rPr>
                <w:rFonts w:ascii="Arial" w:hAnsi="Arial" w:cs="Arial"/>
                <w:b/>
                <w:bCs/>
              </w:rPr>
              <w:t xml:space="preserve">ontinue </w:t>
            </w:r>
            <w:r w:rsidRPr="0087277E">
              <w:rPr>
                <w:rFonts w:ascii="Arial" w:hAnsi="Arial" w:cs="Arial"/>
              </w:rPr>
              <w:t>with the remaining Data Description Project Presentations.</w:t>
            </w:r>
            <w:r>
              <w:rPr>
                <w:rFonts w:ascii="Arial" w:hAnsi="Arial" w:cs="Arial"/>
              </w:rPr>
              <w:t xml:space="preserve"> Turn in your printed project document if you have not already done so.</w:t>
            </w:r>
          </w:p>
          <w:p w14:paraId="3C89AA07" w14:textId="77777777" w:rsidR="0087277E" w:rsidRDefault="0087277E" w:rsidP="0087277E">
            <w:pPr>
              <w:keepLines/>
              <w:pBdr>
                <w:top w:val="nil"/>
                <w:left w:val="nil"/>
                <w:bottom w:val="nil"/>
                <w:right w:val="nil"/>
                <w:between w:val="nil"/>
              </w:pBdr>
              <w:jc w:val="both"/>
              <w:rPr>
                <w:rFonts w:ascii="Arial" w:hAnsi="Arial" w:cs="Arial"/>
                <w:b/>
                <w:bCs/>
              </w:rPr>
            </w:pPr>
          </w:p>
          <w:p w14:paraId="01267ACB" w14:textId="34BC941E" w:rsidR="0087277E" w:rsidRPr="0087277E" w:rsidRDefault="0087277E" w:rsidP="0087277E">
            <w:pPr>
              <w:keepLines/>
              <w:pBdr>
                <w:top w:val="nil"/>
                <w:left w:val="nil"/>
                <w:bottom w:val="nil"/>
                <w:right w:val="nil"/>
                <w:between w:val="nil"/>
              </w:pBdr>
              <w:jc w:val="both"/>
              <w:rPr>
                <w:rFonts w:ascii="Arial" w:eastAsia="Arial" w:hAnsi="Arial" w:cs="Arial"/>
                <w:color w:val="000000"/>
              </w:rPr>
            </w:pPr>
            <w:r>
              <w:rPr>
                <w:rFonts w:ascii="Arial" w:hAnsi="Arial" w:cs="Arial"/>
                <w:b/>
                <w:bCs/>
              </w:rPr>
              <w:t xml:space="preserve">Discuss </w:t>
            </w:r>
            <w:r w:rsidRPr="0087277E">
              <w:rPr>
                <w:rFonts w:ascii="Arial" w:hAnsi="Arial" w:cs="Arial"/>
              </w:rPr>
              <w:t>these previously assigned problems: Page 39, 40 (#18. 19, 22, 23).</w:t>
            </w:r>
          </w:p>
          <w:p w14:paraId="1F780306" w14:textId="77777777" w:rsidR="00366BB4" w:rsidRDefault="00366BB4" w:rsidP="00373753">
            <w:pPr>
              <w:keepLines/>
              <w:pBdr>
                <w:top w:val="nil"/>
                <w:left w:val="nil"/>
                <w:bottom w:val="nil"/>
                <w:right w:val="nil"/>
                <w:between w:val="nil"/>
              </w:pBdr>
              <w:contextualSpacing/>
              <w:rPr>
                <w:rFonts w:ascii="Arial" w:eastAsia="Arial" w:hAnsi="Arial" w:cs="Arial"/>
                <w:color w:val="000000"/>
              </w:rPr>
            </w:pPr>
          </w:p>
          <w:p w14:paraId="007A4BFE" w14:textId="5E86182A" w:rsidR="00366BB4" w:rsidRDefault="0087277E" w:rsidP="00373753">
            <w:pPr>
              <w:keepLines/>
              <w:pBdr>
                <w:top w:val="nil"/>
                <w:left w:val="nil"/>
                <w:bottom w:val="nil"/>
                <w:right w:val="nil"/>
                <w:between w:val="nil"/>
              </w:pBdr>
              <w:contextualSpacing/>
              <w:rPr>
                <w:rFonts w:ascii="Arial" w:eastAsia="Arial" w:hAnsi="Arial" w:cs="Arial"/>
                <w:color w:val="000000"/>
              </w:rPr>
            </w:pPr>
            <w:r w:rsidRPr="00645B7E">
              <w:rPr>
                <w:rFonts w:ascii="Arial" w:eastAsia="Arial" w:hAnsi="Arial" w:cs="Arial"/>
                <w:b/>
                <w:bCs/>
                <w:color w:val="000000"/>
              </w:rPr>
              <w:t>Answer questions</w:t>
            </w:r>
            <w:r>
              <w:rPr>
                <w:rFonts w:ascii="Arial" w:eastAsia="Arial" w:hAnsi="Arial" w:cs="Arial"/>
                <w:color w:val="000000"/>
              </w:rPr>
              <w:t xml:space="preserve"> about pages 25 – 36, referring to your own notes.</w:t>
            </w:r>
          </w:p>
          <w:p w14:paraId="6BE7C72F" w14:textId="77777777" w:rsidR="0087277E" w:rsidRDefault="0087277E" w:rsidP="00373753">
            <w:pPr>
              <w:keepLines/>
              <w:pBdr>
                <w:top w:val="nil"/>
                <w:left w:val="nil"/>
                <w:bottom w:val="nil"/>
                <w:right w:val="nil"/>
                <w:between w:val="nil"/>
              </w:pBdr>
              <w:contextualSpacing/>
              <w:rPr>
                <w:rFonts w:ascii="Arial" w:eastAsia="Arial" w:hAnsi="Arial" w:cs="Arial"/>
                <w:color w:val="000000"/>
              </w:rPr>
            </w:pPr>
          </w:p>
          <w:p w14:paraId="3AD3945F" w14:textId="2E9F398E" w:rsidR="0087277E" w:rsidRPr="00645B7E" w:rsidRDefault="0087277E" w:rsidP="00373753">
            <w:pPr>
              <w:keepLines/>
              <w:pBdr>
                <w:top w:val="nil"/>
                <w:left w:val="nil"/>
                <w:bottom w:val="nil"/>
                <w:right w:val="nil"/>
                <w:between w:val="nil"/>
              </w:pBdr>
              <w:contextualSpacing/>
              <w:rPr>
                <w:rFonts w:ascii="Arial" w:eastAsia="Arial" w:hAnsi="Arial" w:cs="Arial"/>
                <w:b/>
                <w:bCs/>
                <w:color w:val="000000"/>
              </w:rPr>
            </w:pPr>
            <w:r w:rsidRPr="00645B7E">
              <w:rPr>
                <w:rFonts w:ascii="Arial" w:eastAsia="Arial" w:hAnsi="Arial" w:cs="Arial"/>
                <w:b/>
                <w:bCs/>
                <w:color w:val="000000"/>
              </w:rPr>
              <w:t xml:space="preserve">Class Work/Homework:  </w:t>
            </w:r>
            <w:r w:rsidR="00645B7E" w:rsidRPr="00645B7E">
              <w:rPr>
                <w:rFonts w:ascii="Arial" w:eastAsia="Arial" w:hAnsi="Arial" w:cs="Arial"/>
                <w:color w:val="000000"/>
              </w:rPr>
              <w:t>Pages 40, 41 (#24, 25)</w:t>
            </w:r>
            <w:r w:rsidR="00645B7E">
              <w:rPr>
                <w:rFonts w:ascii="Arial" w:eastAsia="Arial" w:hAnsi="Arial" w:cs="Arial"/>
                <w:color w:val="000000"/>
              </w:rPr>
              <w:t>.  Round to the nearest tenth of a percent.</w:t>
            </w:r>
          </w:p>
          <w:p w14:paraId="22668325" w14:textId="77777777" w:rsidR="00366BB4" w:rsidRDefault="00366BB4" w:rsidP="00373753">
            <w:pPr>
              <w:keepLines/>
              <w:pBdr>
                <w:top w:val="nil"/>
                <w:left w:val="nil"/>
                <w:bottom w:val="nil"/>
                <w:right w:val="nil"/>
                <w:between w:val="nil"/>
              </w:pBdr>
              <w:contextualSpacing/>
              <w:rPr>
                <w:rFonts w:ascii="Arial" w:eastAsia="Arial" w:hAnsi="Arial" w:cs="Arial"/>
                <w:color w:val="000000"/>
              </w:rPr>
            </w:pPr>
          </w:p>
          <w:p w14:paraId="11E8C3BD" w14:textId="77777777" w:rsidR="009500B1" w:rsidRDefault="009500B1" w:rsidP="00373753">
            <w:pPr>
              <w:keepLines/>
              <w:pBdr>
                <w:top w:val="nil"/>
                <w:left w:val="nil"/>
                <w:bottom w:val="nil"/>
                <w:right w:val="nil"/>
                <w:between w:val="nil"/>
              </w:pBdr>
              <w:contextualSpacing/>
              <w:rPr>
                <w:rFonts w:ascii="Arial" w:eastAsia="Arial" w:hAnsi="Arial" w:cs="Arial"/>
                <w:color w:val="000000"/>
              </w:rPr>
            </w:pPr>
          </w:p>
          <w:p w14:paraId="170337EB" w14:textId="77777777" w:rsidR="00645B7E" w:rsidRDefault="00645B7E" w:rsidP="00373753">
            <w:pPr>
              <w:keepLines/>
              <w:pBdr>
                <w:top w:val="nil"/>
                <w:left w:val="nil"/>
                <w:bottom w:val="nil"/>
                <w:right w:val="nil"/>
                <w:between w:val="nil"/>
              </w:pBdr>
              <w:contextualSpacing/>
              <w:rPr>
                <w:rFonts w:ascii="Arial" w:eastAsia="Arial" w:hAnsi="Arial" w:cs="Arial"/>
                <w:color w:val="000000"/>
              </w:rPr>
            </w:pPr>
          </w:p>
          <w:p w14:paraId="164F5B05" w14:textId="77777777" w:rsidR="00645B7E" w:rsidRDefault="00645B7E" w:rsidP="00373753">
            <w:pPr>
              <w:keepLines/>
              <w:pBdr>
                <w:top w:val="nil"/>
                <w:left w:val="nil"/>
                <w:bottom w:val="nil"/>
                <w:right w:val="nil"/>
                <w:between w:val="nil"/>
              </w:pBdr>
              <w:contextualSpacing/>
              <w:rPr>
                <w:rFonts w:ascii="Arial" w:eastAsia="Arial" w:hAnsi="Arial" w:cs="Arial"/>
                <w:color w:val="000000"/>
              </w:rPr>
            </w:pPr>
          </w:p>
          <w:p w14:paraId="758DFE32" w14:textId="77777777" w:rsidR="009500B1" w:rsidRDefault="009500B1" w:rsidP="00373753">
            <w:pPr>
              <w:keepLines/>
              <w:pBdr>
                <w:top w:val="nil"/>
                <w:left w:val="nil"/>
                <w:bottom w:val="nil"/>
                <w:right w:val="nil"/>
                <w:between w:val="nil"/>
              </w:pBdr>
              <w:contextualSpacing/>
              <w:rPr>
                <w:rFonts w:ascii="Arial" w:eastAsia="Arial" w:hAnsi="Arial" w:cs="Arial"/>
                <w:color w:val="000000"/>
              </w:rPr>
            </w:pPr>
          </w:p>
          <w:p w14:paraId="1443E987" w14:textId="77777777" w:rsidR="00366BB4" w:rsidRPr="00C85648" w:rsidRDefault="00366BB4" w:rsidP="00373753">
            <w:pPr>
              <w:keepLines/>
              <w:pBdr>
                <w:top w:val="nil"/>
                <w:left w:val="nil"/>
                <w:bottom w:val="nil"/>
                <w:right w:val="nil"/>
                <w:between w:val="nil"/>
              </w:pBdr>
              <w:contextualSpacing/>
              <w:rPr>
                <w:rFonts w:ascii="Arial" w:eastAsia="Arial" w:hAnsi="Arial" w:cs="Arial"/>
                <w:color w:val="000000"/>
              </w:rPr>
            </w:pPr>
          </w:p>
          <w:p w14:paraId="192BD461" w14:textId="3B32C60F" w:rsidR="000601D7" w:rsidRDefault="006C1173" w:rsidP="000601D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lastRenderedPageBreak/>
              <w:t>WEDNES</w:t>
            </w:r>
            <w:r w:rsidR="000601D7">
              <w:rPr>
                <w:rFonts w:ascii="Arial" w:eastAsia="Arial" w:hAnsi="Arial" w:cs="Arial"/>
                <w:b/>
                <w:bCs/>
                <w:i/>
                <w:color w:val="000000"/>
                <w:highlight w:val="lightGray"/>
                <w:u w:val="single"/>
              </w:rPr>
              <w:t>DAY</w:t>
            </w:r>
            <w:r w:rsidR="000601D7" w:rsidRPr="00C85648">
              <w:rPr>
                <w:rFonts w:ascii="Arial" w:eastAsia="Arial" w:hAnsi="Arial" w:cs="Arial"/>
                <w:b/>
                <w:bCs/>
                <w:i/>
                <w:color w:val="000000"/>
                <w:highlight w:val="lightGray"/>
                <w:u w:val="single"/>
              </w:rPr>
              <w:t xml:space="preserve"> (8.</w:t>
            </w:r>
            <w:r w:rsidR="000601D7">
              <w:rPr>
                <w:rFonts w:ascii="Arial" w:eastAsia="Arial" w:hAnsi="Arial" w:cs="Arial"/>
                <w:b/>
                <w:bCs/>
                <w:i/>
                <w:highlight w:val="lightGray"/>
                <w:u w:val="single"/>
              </w:rPr>
              <w:t>2</w:t>
            </w:r>
            <w:r>
              <w:rPr>
                <w:rFonts w:ascii="Arial" w:eastAsia="Arial" w:hAnsi="Arial" w:cs="Arial"/>
                <w:b/>
                <w:bCs/>
                <w:i/>
                <w:highlight w:val="lightGray"/>
                <w:u w:val="single"/>
              </w:rPr>
              <w:t>8</w:t>
            </w:r>
            <w:r w:rsidR="000601D7" w:rsidRPr="00C85648">
              <w:rPr>
                <w:rFonts w:ascii="Arial" w:eastAsia="Arial" w:hAnsi="Arial" w:cs="Arial"/>
                <w:b/>
                <w:bCs/>
                <w:i/>
                <w:color w:val="000000"/>
                <w:highlight w:val="lightGray"/>
                <w:u w:val="single"/>
              </w:rPr>
              <w:t>.2</w:t>
            </w:r>
            <w:r w:rsidR="000601D7">
              <w:rPr>
                <w:rFonts w:ascii="Arial" w:eastAsia="Arial" w:hAnsi="Arial" w:cs="Arial"/>
                <w:b/>
                <w:bCs/>
                <w:i/>
                <w:highlight w:val="lightGray"/>
                <w:u w:val="single"/>
              </w:rPr>
              <w:t>4</w:t>
            </w:r>
            <w:r w:rsidR="000601D7" w:rsidRPr="00C85648">
              <w:rPr>
                <w:rFonts w:ascii="Arial" w:eastAsia="Arial" w:hAnsi="Arial" w:cs="Arial"/>
                <w:b/>
                <w:bCs/>
                <w:color w:val="000000"/>
                <w:highlight w:val="lightGray"/>
              </w:rPr>
              <w:t>)</w:t>
            </w:r>
            <w:r w:rsidR="000601D7" w:rsidRPr="00C85648">
              <w:rPr>
                <w:rFonts w:ascii="Arial" w:eastAsia="Arial" w:hAnsi="Arial" w:cs="Arial"/>
                <w:b/>
                <w:bCs/>
                <w:color w:val="000000"/>
              </w:rPr>
              <w:t xml:space="preserve"> </w:t>
            </w:r>
          </w:p>
          <w:p w14:paraId="3FF84200" w14:textId="77777777" w:rsidR="00366BB4" w:rsidRDefault="00366BB4" w:rsidP="00366BB4">
            <w:pPr>
              <w:keepLines/>
              <w:pBdr>
                <w:top w:val="nil"/>
                <w:left w:val="nil"/>
                <w:bottom w:val="nil"/>
                <w:right w:val="nil"/>
                <w:between w:val="nil"/>
              </w:pBdr>
              <w:jc w:val="both"/>
              <w:rPr>
                <w:rFonts w:ascii="Arial" w:eastAsia="Arial" w:hAnsi="Arial" w:cs="Arial"/>
                <w:color w:val="000000"/>
              </w:rPr>
            </w:pPr>
          </w:p>
          <w:p w14:paraId="68DCC495" w14:textId="6C4642F4" w:rsidR="00366BB4" w:rsidRDefault="00645B7E" w:rsidP="00366BB4">
            <w:pPr>
              <w:keepLines/>
              <w:pBdr>
                <w:top w:val="nil"/>
                <w:left w:val="nil"/>
                <w:bottom w:val="nil"/>
                <w:right w:val="nil"/>
                <w:between w:val="nil"/>
              </w:pBdr>
              <w:jc w:val="both"/>
              <w:rPr>
                <w:rFonts w:ascii="Arial" w:eastAsia="Arial" w:hAnsi="Arial" w:cs="Arial"/>
                <w:color w:val="000000"/>
              </w:rPr>
            </w:pPr>
            <w:r w:rsidRPr="00645B7E">
              <w:rPr>
                <w:rFonts w:ascii="Arial" w:eastAsia="Arial" w:hAnsi="Arial" w:cs="Arial"/>
                <w:b/>
                <w:bCs/>
                <w:color w:val="000000"/>
              </w:rPr>
              <w:t>Discuss</w:t>
            </w:r>
            <w:r>
              <w:rPr>
                <w:rFonts w:ascii="Arial" w:eastAsia="Arial" w:hAnsi="Arial" w:cs="Arial"/>
                <w:color w:val="000000"/>
              </w:rPr>
              <w:t xml:space="preserve"> the previously assigned work:  Pages 40, 41 (#24, 25).  Round to the nearest tenth of a percent.</w:t>
            </w:r>
          </w:p>
          <w:p w14:paraId="32463607" w14:textId="77777777" w:rsidR="00645B7E" w:rsidRDefault="00645B7E" w:rsidP="00366BB4">
            <w:pPr>
              <w:keepLines/>
              <w:pBdr>
                <w:top w:val="nil"/>
                <w:left w:val="nil"/>
                <w:bottom w:val="nil"/>
                <w:right w:val="nil"/>
                <w:between w:val="nil"/>
              </w:pBdr>
              <w:jc w:val="both"/>
              <w:rPr>
                <w:rFonts w:ascii="Arial" w:eastAsia="Arial" w:hAnsi="Arial" w:cs="Arial"/>
                <w:color w:val="000000"/>
              </w:rPr>
            </w:pPr>
          </w:p>
          <w:p w14:paraId="5C7CCFA6" w14:textId="0D4890AD" w:rsidR="00645B7E" w:rsidRPr="005E3424" w:rsidRDefault="005E3424" w:rsidP="00366BB4">
            <w:pPr>
              <w:keepLines/>
              <w:pBdr>
                <w:top w:val="nil"/>
                <w:left w:val="nil"/>
                <w:bottom w:val="nil"/>
                <w:right w:val="nil"/>
                <w:between w:val="nil"/>
              </w:pBdr>
              <w:jc w:val="both"/>
              <w:rPr>
                <w:rFonts w:ascii="Arial" w:eastAsia="Arial" w:hAnsi="Arial" w:cs="Arial"/>
                <w:color w:val="000000"/>
              </w:rPr>
            </w:pPr>
            <w:r w:rsidRPr="005E3424">
              <w:rPr>
                <w:rFonts w:ascii="Arial" w:eastAsia="Arial" w:hAnsi="Arial" w:cs="Arial"/>
                <w:b/>
                <w:bCs/>
                <w:color w:val="000000"/>
              </w:rPr>
              <w:t>Class Work/Homework:</w:t>
            </w:r>
            <w:r>
              <w:rPr>
                <w:rFonts w:ascii="Arial" w:eastAsia="Arial" w:hAnsi="Arial" w:cs="Arial"/>
                <w:b/>
                <w:bCs/>
                <w:color w:val="000000"/>
              </w:rPr>
              <w:t xml:space="preserve"> </w:t>
            </w:r>
            <w:r>
              <w:rPr>
                <w:rFonts w:ascii="Arial" w:eastAsia="Arial" w:hAnsi="Arial" w:cs="Arial"/>
                <w:color w:val="000000"/>
              </w:rPr>
              <w:t>Pages 41 and 42 (#27, 29, 32).</w:t>
            </w:r>
          </w:p>
          <w:p w14:paraId="4798BA91" w14:textId="77777777" w:rsidR="00645B7E" w:rsidRDefault="00645B7E" w:rsidP="00366BB4">
            <w:pPr>
              <w:keepLines/>
              <w:pBdr>
                <w:top w:val="nil"/>
                <w:left w:val="nil"/>
                <w:bottom w:val="nil"/>
                <w:right w:val="nil"/>
                <w:between w:val="nil"/>
              </w:pBdr>
              <w:jc w:val="both"/>
              <w:rPr>
                <w:rFonts w:ascii="Arial" w:eastAsia="Arial" w:hAnsi="Arial" w:cs="Arial"/>
                <w:color w:val="000000"/>
              </w:rPr>
            </w:pPr>
          </w:p>
          <w:p w14:paraId="57828083" w14:textId="77777777" w:rsidR="00645B7E" w:rsidRDefault="00645B7E" w:rsidP="00366BB4">
            <w:pPr>
              <w:keepLines/>
              <w:pBdr>
                <w:top w:val="nil"/>
                <w:left w:val="nil"/>
                <w:bottom w:val="nil"/>
                <w:right w:val="nil"/>
                <w:between w:val="nil"/>
              </w:pBdr>
              <w:jc w:val="both"/>
              <w:rPr>
                <w:rFonts w:ascii="Arial" w:eastAsia="Arial" w:hAnsi="Arial" w:cs="Arial"/>
                <w:color w:val="000000"/>
              </w:rPr>
            </w:pPr>
          </w:p>
          <w:p w14:paraId="16B828E2" w14:textId="77777777" w:rsidR="00645B7E" w:rsidRDefault="00645B7E" w:rsidP="00366BB4">
            <w:pPr>
              <w:keepLines/>
              <w:pBdr>
                <w:top w:val="nil"/>
                <w:left w:val="nil"/>
                <w:bottom w:val="nil"/>
                <w:right w:val="nil"/>
                <w:between w:val="nil"/>
              </w:pBdr>
              <w:jc w:val="both"/>
              <w:rPr>
                <w:rFonts w:ascii="Arial" w:eastAsia="Arial" w:hAnsi="Arial" w:cs="Arial"/>
                <w:color w:val="000000"/>
              </w:rPr>
            </w:pPr>
          </w:p>
          <w:p w14:paraId="7370BEB9" w14:textId="77777777" w:rsidR="00645B7E" w:rsidRDefault="00645B7E" w:rsidP="00366BB4">
            <w:pPr>
              <w:keepLines/>
              <w:pBdr>
                <w:top w:val="nil"/>
                <w:left w:val="nil"/>
                <w:bottom w:val="nil"/>
                <w:right w:val="nil"/>
                <w:between w:val="nil"/>
              </w:pBdr>
              <w:jc w:val="both"/>
              <w:rPr>
                <w:rFonts w:ascii="Arial" w:eastAsia="Arial" w:hAnsi="Arial" w:cs="Arial"/>
                <w:color w:val="000000"/>
              </w:rPr>
            </w:pPr>
          </w:p>
          <w:p w14:paraId="5B99CF86" w14:textId="77777777" w:rsidR="00366BB4" w:rsidRPr="00366BB4" w:rsidRDefault="00366BB4" w:rsidP="00366BB4">
            <w:pPr>
              <w:keepLines/>
              <w:pBdr>
                <w:top w:val="nil"/>
                <w:left w:val="nil"/>
                <w:bottom w:val="nil"/>
                <w:right w:val="nil"/>
                <w:between w:val="nil"/>
              </w:pBdr>
              <w:jc w:val="both"/>
              <w:rPr>
                <w:rFonts w:ascii="Arial" w:eastAsia="Arial" w:hAnsi="Arial" w:cs="Arial"/>
                <w:color w:val="000000"/>
              </w:rPr>
            </w:pPr>
          </w:p>
          <w:p w14:paraId="128D3C2E" w14:textId="126EAD1A" w:rsidR="00B063A7" w:rsidRDefault="00B063A7" w:rsidP="00B063A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FRIDAY</w:t>
            </w:r>
            <w:r w:rsidRPr="00C85648">
              <w:rPr>
                <w:rFonts w:ascii="Arial" w:eastAsia="Arial" w:hAnsi="Arial" w:cs="Arial"/>
                <w:b/>
                <w:bCs/>
                <w:i/>
                <w:color w:val="000000"/>
                <w:highlight w:val="lightGray"/>
                <w:u w:val="single"/>
              </w:rPr>
              <w:t xml:space="preserve"> (8.</w:t>
            </w:r>
            <w:r w:rsidR="0087277E">
              <w:rPr>
                <w:rFonts w:ascii="Arial" w:eastAsia="Arial" w:hAnsi="Arial" w:cs="Arial"/>
                <w:b/>
                <w:bCs/>
                <w:i/>
                <w:highlight w:val="lightGray"/>
                <w:u w:val="single"/>
              </w:rPr>
              <w:t>30</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r w:rsidR="006C1173">
              <w:rPr>
                <w:rFonts w:ascii="Arial" w:eastAsia="Arial" w:hAnsi="Arial" w:cs="Arial"/>
                <w:b/>
                <w:bCs/>
                <w:color w:val="000000"/>
              </w:rPr>
              <w:t>B-DAY, NO CLASS</w:t>
            </w:r>
          </w:p>
          <w:p w14:paraId="573D25A7" w14:textId="77777777" w:rsidR="006C1173" w:rsidRDefault="006C1173" w:rsidP="00B063A7">
            <w:pPr>
              <w:keepLines/>
              <w:pBdr>
                <w:top w:val="nil"/>
                <w:left w:val="nil"/>
                <w:bottom w:val="nil"/>
                <w:right w:val="nil"/>
                <w:between w:val="nil"/>
              </w:pBdr>
              <w:jc w:val="both"/>
              <w:rPr>
                <w:rFonts w:ascii="Arial" w:eastAsia="Arial" w:hAnsi="Arial" w:cs="Arial"/>
                <w:b/>
                <w:bCs/>
                <w:color w:val="000000"/>
              </w:rPr>
            </w:pPr>
          </w:p>
          <w:p w14:paraId="5897B5D1" w14:textId="77777777" w:rsidR="006C1173" w:rsidRDefault="006C1173" w:rsidP="00B063A7">
            <w:pPr>
              <w:keepLines/>
              <w:pBdr>
                <w:top w:val="nil"/>
                <w:left w:val="nil"/>
                <w:bottom w:val="nil"/>
                <w:right w:val="nil"/>
                <w:between w:val="nil"/>
              </w:pBdr>
              <w:jc w:val="both"/>
              <w:rPr>
                <w:rFonts w:ascii="Arial" w:eastAsia="Arial" w:hAnsi="Arial" w:cs="Arial"/>
                <w:b/>
                <w:bCs/>
                <w:color w:val="000000"/>
              </w:rPr>
            </w:pPr>
          </w:p>
          <w:p w14:paraId="236FCBB7" w14:textId="77777777" w:rsidR="006C1173" w:rsidRDefault="006C1173" w:rsidP="00B063A7">
            <w:pPr>
              <w:keepLines/>
              <w:pBdr>
                <w:top w:val="nil"/>
                <w:left w:val="nil"/>
                <w:bottom w:val="nil"/>
                <w:right w:val="nil"/>
                <w:between w:val="nil"/>
              </w:pBdr>
              <w:jc w:val="both"/>
              <w:rPr>
                <w:rFonts w:ascii="Arial" w:eastAsia="Arial" w:hAnsi="Arial" w:cs="Arial"/>
                <w:b/>
                <w:bCs/>
                <w:color w:val="000000"/>
              </w:rPr>
            </w:pPr>
          </w:p>
          <w:p w14:paraId="286EDC05" w14:textId="77777777" w:rsidR="006C1173" w:rsidRDefault="006C1173" w:rsidP="00B063A7">
            <w:pPr>
              <w:keepLines/>
              <w:pBdr>
                <w:top w:val="nil"/>
                <w:left w:val="nil"/>
                <w:bottom w:val="nil"/>
                <w:right w:val="nil"/>
                <w:between w:val="nil"/>
              </w:pBdr>
              <w:jc w:val="both"/>
              <w:rPr>
                <w:rFonts w:ascii="Arial" w:eastAsia="Arial" w:hAnsi="Arial" w:cs="Arial"/>
                <w:b/>
                <w:bCs/>
                <w:color w:val="000000"/>
              </w:rPr>
            </w:pPr>
          </w:p>
          <w:p w14:paraId="733F6088" w14:textId="25437C82" w:rsidR="006C1173" w:rsidRDefault="006C1173" w:rsidP="006C1173">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WEDNESDAY</w:t>
            </w:r>
            <w:r w:rsidRPr="00C85648">
              <w:rPr>
                <w:rFonts w:ascii="Arial" w:eastAsia="Arial" w:hAnsi="Arial" w:cs="Arial"/>
                <w:b/>
                <w:bCs/>
                <w:i/>
                <w:color w:val="000000"/>
                <w:highlight w:val="lightGray"/>
                <w:u w:val="single"/>
              </w:rPr>
              <w:t xml:space="preserve"> (</w:t>
            </w:r>
            <w:r>
              <w:rPr>
                <w:rFonts w:ascii="Arial" w:eastAsia="Arial" w:hAnsi="Arial" w:cs="Arial"/>
                <w:b/>
                <w:bCs/>
                <w:i/>
                <w:color w:val="000000"/>
                <w:highlight w:val="lightGray"/>
                <w:u w:val="single"/>
              </w:rPr>
              <w:t>9.4</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p>
          <w:p w14:paraId="2D57C5D2" w14:textId="77777777" w:rsidR="006C1173" w:rsidRDefault="006C1173" w:rsidP="00B063A7">
            <w:pPr>
              <w:keepLines/>
              <w:pBdr>
                <w:top w:val="nil"/>
                <w:left w:val="nil"/>
                <w:bottom w:val="nil"/>
                <w:right w:val="nil"/>
                <w:between w:val="nil"/>
              </w:pBdr>
              <w:jc w:val="both"/>
              <w:rPr>
                <w:rFonts w:ascii="Arial" w:eastAsia="Arial" w:hAnsi="Arial" w:cs="Arial"/>
                <w:b/>
                <w:bCs/>
                <w:color w:val="000000"/>
              </w:rPr>
            </w:pPr>
          </w:p>
          <w:p w14:paraId="05396778" w14:textId="77777777" w:rsidR="00645B7E" w:rsidRDefault="00645B7E" w:rsidP="00B063A7">
            <w:pPr>
              <w:keepLines/>
              <w:pBdr>
                <w:top w:val="nil"/>
                <w:left w:val="nil"/>
                <w:bottom w:val="nil"/>
                <w:right w:val="nil"/>
                <w:between w:val="nil"/>
              </w:pBdr>
              <w:jc w:val="both"/>
              <w:rPr>
                <w:rFonts w:ascii="Arial" w:eastAsia="Arial" w:hAnsi="Arial" w:cs="Arial"/>
                <w:b/>
                <w:bCs/>
                <w:color w:val="000000"/>
              </w:rPr>
            </w:pPr>
          </w:p>
          <w:p w14:paraId="55D36727" w14:textId="240FC778" w:rsidR="00645B7E" w:rsidRDefault="00645B7E" w:rsidP="00B063A7">
            <w:pPr>
              <w:keepLines/>
              <w:pBdr>
                <w:top w:val="nil"/>
                <w:left w:val="nil"/>
                <w:bottom w:val="nil"/>
                <w:right w:val="nil"/>
                <w:between w:val="nil"/>
              </w:pBdr>
              <w:jc w:val="both"/>
              <w:rPr>
                <w:rFonts w:ascii="Arial" w:eastAsia="Arial" w:hAnsi="Arial" w:cs="Arial"/>
                <w:b/>
                <w:bCs/>
                <w:i/>
                <w:iCs/>
                <w:color w:val="000000"/>
              </w:rPr>
            </w:pPr>
            <w:r>
              <w:rPr>
                <w:rFonts w:ascii="Arial" w:eastAsia="Arial" w:hAnsi="Arial" w:cs="Arial"/>
                <w:b/>
                <w:bCs/>
                <w:color w:val="000000"/>
              </w:rPr>
              <w:t xml:space="preserve">Share your answers/work </w:t>
            </w:r>
            <w:r w:rsidRPr="009D65D7">
              <w:rPr>
                <w:rFonts w:ascii="Arial" w:eastAsia="Arial" w:hAnsi="Arial" w:cs="Arial"/>
                <w:color w:val="000000"/>
              </w:rPr>
              <w:t xml:space="preserve">for </w:t>
            </w:r>
            <w:r w:rsidR="009D65D7" w:rsidRPr="009D65D7">
              <w:rPr>
                <w:rFonts w:ascii="Arial" w:eastAsia="Arial" w:hAnsi="Arial" w:cs="Arial"/>
                <w:color w:val="000000"/>
              </w:rPr>
              <w:t>pages 41 and 42 (#27, 29, 32).</w:t>
            </w:r>
          </w:p>
          <w:p w14:paraId="0F05D382" w14:textId="77777777" w:rsidR="00165227" w:rsidRDefault="00165227" w:rsidP="00B063A7">
            <w:pPr>
              <w:keepLines/>
              <w:pBdr>
                <w:top w:val="nil"/>
                <w:left w:val="nil"/>
                <w:bottom w:val="nil"/>
                <w:right w:val="nil"/>
                <w:between w:val="nil"/>
              </w:pBdr>
              <w:jc w:val="both"/>
              <w:rPr>
                <w:rFonts w:ascii="Arial" w:eastAsia="Arial" w:hAnsi="Arial" w:cs="Arial"/>
                <w:b/>
                <w:bCs/>
                <w:i/>
                <w:iCs/>
                <w:color w:val="000000"/>
              </w:rPr>
            </w:pPr>
          </w:p>
          <w:p w14:paraId="27102E74" w14:textId="77777777" w:rsidR="00165227" w:rsidRDefault="00165227" w:rsidP="00165227">
            <w:pPr>
              <w:keepLines/>
              <w:pBdr>
                <w:top w:val="nil"/>
                <w:left w:val="nil"/>
                <w:bottom w:val="nil"/>
                <w:right w:val="nil"/>
                <w:between w:val="nil"/>
              </w:pBdr>
              <w:jc w:val="both"/>
              <w:rPr>
                <w:rFonts w:ascii="Arial" w:eastAsia="Arial" w:hAnsi="Arial" w:cs="Arial"/>
                <w:color w:val="000000"/>
              </w:rPr>
            </w:pPr>
          </w:p>
          <w:p w14:paraId="32D2EC10" w14:textId="77777777" w:rsidR="00165227" w:rsidRDefault="00165227" w:rsidP="00165227">
            <w:pPr>
              <w:keepLines/>
              <w:pBdr>
                <w:top w:val="nil"/>
                <w:left w:val="nil"/>
                <w:bottom w:val="nil"/>
                <w:right w:val="nil"/>
                <w:between w:val="nil"/>
              </w:pBdr>
              <w:jc w:val="both"/>
              <w:rPr>
                <w:rFonts w:ascii="Arial" w:eastAsia="Arial" w:hAnsi="Arial" w:cs="Arial"/>
                <w:color w:val="000000"/>
              </w:rPr>
            </w:pPr>
            <w:r w:rsidRPr="00645B7E">
              <w:rPr>
                <w:rFonts w:ascii="Arial" w:eastAsia="Arial" w:hAnsi="Arial" w:cs="Arial"/>
                <w:b/>
                <w:bCs/>
                <w:color w:val="000000"/>
              </w:rPr>
              <w:t>Class Work/Homework</w:t>
            </w:r>
            <w:r>
              <w:rPr>
                <w:rFonts w:ascii="Arial" w:eastAsia="Arial" w:hAnsi="Arial" w:cs="Arial"/>
                <w:color w:val="000000"/>
              </w:rPr>
              <w:t xml:space="preserve">: </w:t>
            </w:r>
            <w:r w:rsidRPr="00645B7E">
              <w:rPr>
                <w:rFonts w:ascii="Arial" w:eastAsia="Arial" w:hAnsi="Arial" w:cs="Arial"/>
                <w:b/>
                <w:bCs/>
                <w:i/>
                <w:iCs/>
                <w:color w:val="000000"/>
              </w:rPr>
              <w:t>Contingency Table and Vocabulary Review</w:t>
            </w:r>
            <w:r>
              <w:rPr>
                <w:rFonts w:ascii="Arial" w:eastAsia="Arial" w:hAnsi="Arial" w:cs="Arial"/>
                <w:color w:val="000000"/>
              </w:rPr>
              <w:t xml:space="preserve"> to be received in class.</w:t>
            </w:r>
          </w:p>
          <w:p w14:paraId="4322BF42" w14:textId="77777777" w:rsidR="00165227" w:rsidRPr="00165227" w:rsidRDefault="00165227" w:rsidP="00B063A7">
            <w:pPr>
              <w:keepLines/>
              <w:pBdr>
                <w:top w:val="nil"/>
                <w:left w:val="nil"/>
                <w:bottom w:val="nil"/>
                <w:right w:val="nil"/>
                <w:between w:val="nil"/>
              </w:pBdr>
              <w:jc w:val="both"/>
              <w:rPr>
                <w:rFonts w:ascii="Arial" w:eastAsia="Arial" w:hAnsi="Arial" w:cs="Arial"/>
                <w:color w:val="000000"/>
              </w:rPr>
            </w:pPr>
          </w:p>
          <w:p w14:paraId="7A30259F" w14:textId="77777777" w:rsidR="00645B7E" w:rsidRDefault="00645B7E" w:rsidP="00B063A7">
            <w:pPr>
              <w:keepLines/>
              <w:pBdr>
                <w:top w:val="nil"/>
                <w:left w:val="nil"/>
                <w:bottom w:val="nil"/>
                <w:right w:val="nil"/>
                <w:between w:val="nil"/>
              </w:pBdr>
              <w:jc w:val="both"/>
              <w:rPr>
                <w:rFonts w:ascii="Arial" w:eastAsia="Arial" w:hAnsi="Arial" w:cs="Arial"/>
                <w:b/>
                <w:bCs/>
                <w:i/>
                <w:iCs/>
                <w:color w:val="000000"/>
              </w:rPr>
            </w:pPr>
          </w:p>
          <w:p w14:paraId="044D718E" w14:textId="77777777" w:rsidR="00645B7E" w:rsidRDefault="00645B7E" w:rsidP="00B063A7">
            <w:pPr>
              <w:keepLines/>
              <w:pBdr>
                <w:top w:val="nil"/>
                <w:left w:val="nil"/>
                <w:bottom w:val="nil"/>
                <w:right w:val="nil"/>
                <w:between w:val="nil"/>
              </w:pBdr>
              <w:jc w:val="both"/>
              <w:rPr>
                <w:rFonts w:ascii="Arial" w:eastAsia="Arial" w:hAnsi="Arial" w:cs="Arial"/>
                <w:b/>
                <w:bCs/>
                <w:color w:val="000000"/>
              </w:rPr>
            </w:pPr>
          </w:p>
          <w:p w14:paraId="12F473BC" w14:textId="4A513986" w:rsidR="00CD4B4B" w:rsidRPr="00CD4B4B" w:rsidRDefault="00CD4B4B" w:rsidP="00CD4B4B">
            <w:pPr>
              <w:keepLines/>
              <w:pBdr>
                <w:top w:val="nil"/>
                <w:left w:val="nil"/>
                <w:bottom w:val="nil"/>
                <w:right w:val="nil"/>
                <w:between w:val="nil"/>
              </w:pBdr>
              <w:jc w:val="both"/>
              <w:rPr>
                <w:rFonts w:ascii="Arial" w:eastAsia="Arial" w:hAnsi="Arial" w:cs="Arial"/>
                <w:color w:val="000000"/>
              </w:rPr>
            </w:pPr>
          </w:p>
        </w:tc>
      </w:tr>
    </w:tbl>
    <w:p w14:paraId="65E1474A" w14:textId="77777777" w:rsidR="009B11C7" w:rsidRDefault="009B11C7" w:rsidP="000E50CD">
      <w:pPr>
        <w:keepLines/>
        <w:pBdr>
          <w:top w:val="nil"/>
          <w:left w:val="nil"/>
          <w:bottom w:val="nil"/>
          <w:right w:val="nil"/>
          <w:between w:val="nil"/>
        </w:pBdr>
        <w:ind w:left="720"/>
        <w:rPr>
          <w:rFonts w:ascii="Arial" w:eastAsia="Arial" w:hAnsi="Arial" w:cs="Arial"/>
          <w:color w:val="000000"/>
        </w:rPr>
      </w:pPr>
    </w:p>
    <w:sectPr w:rsidR="009B11C7">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A77D" w14:textId="77777777" w:rsidR="00B57B20" w:rsidRDefault="00B57B20">
      <w:r>
        <w:separator/>
      </w:r>
    </w:p>
  </w:endnote>
  <w:endnote w:type="continuationSeparator" w:id="0">
    <w:p w14:paraId="58359D8A" w14:textId="77777777" w:rsidR="00B57B20" w:rsidRDefault="00B5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9754" w14:textId="77777777" w:rsidR="006C1173" w:rsidRDefault="006C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25447"/>
      <w:docPartObj>
        <w:docPartGallery w:val="Page Numbers (Bottom of Page)"/>
        <w:docPartUnique/>
      </w:docPartObj>
    </w:sdtPr>
    <w:sdtEndPr/>
    <w:sdtContent>
      <w:sdt>
        <w:sdtPr>
          <w:id w:val="-1705238520"/>
          <w:docPartObj>
            <w:docPartGallery w:val="Page Numbers (Top of Page)"/>
            <w:docPartUnique/>
          </w:docPartObj>
        </w:sdtPr>
        <w:sdtEndPr/>
        <w:sdtContent>
          <w:p w14:paraId="582A4BEF" w14:textId="57B69394" w:rsidR="00645B7E" w:rsidRDefault="00645B7E">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000059" w14:textId="77777777" w:rsidR="00796A8F" w:rsidRDefault="00796A8F">
    <w:pPr>
      <w:pBdr>
        <w:top w:val="nil"/>
        <w:left w:val="nil"/>
        <w:bottom w:val="nil"/>
        <w:right w:val="nil"/>
        <w:between w:val="nil"/>
      </w:pBd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C221" w14:textId="77777777" w:rsidR="006C1173" w:rsidRDefault="006C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2D74" w14:textId="77777777" w:rsidR="00B57B20" w:rsidRDefault="00B57B20">
      <w:r>
        <w:separator/>
      </w:r>
    </w:p>
  </w:footnote>
  <w:footnote w:type="continuationSeparator" w:id="0">
    <w:p w14:paraId="49FF9770" w14:textId="77777777" w:rsidR="00B57B20" w:rsidRDefault="00B5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8DD0" w14:textId="77777777" w:rsidR="006C1173" w:rsidRDefault="006C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2A2B0B64"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Week of 8.</w:t>
    </w:r>
    <w:r w:rsidR="0087277E">
      <w:rPr>
        <w:rFonts w:ascii="Arial" w:eastAsia="Arial" w:hAnsi="Arial" w:cs="Arial"/>
        <w:b/>
      </w:rPr>
      <w:t>26</w:t>
    </w:r>
    <w:r>
      <w:rPr>
        <w:rFonts w:ascii="Arial" w:eastAsia="Arial" w:hAnsi="Arial" w:cs="Arial"/>
        <w:b/>
      </w:rPr>
      <w:t>.2</w:t>
    </w:r>
    <w:r w:rsidR="00640A92">
      <w:rPr>
        <w:rFonts w:ascii="Arial" w:eastAsia="Arial" w:hAnsi="Arial" w:cs="Arial"/>
        <w:b/>
      </w:rPr>
      <w:t>4</w:t>
    </w:r>
    <w:r w:rsidR="00DB4A36">
      <w:rPr>
        <w:rFonts w:ascii="Arial" w:eastAsia="Arial" w:hAnsi="Arial" w:cs="Arial"/>
        <w:b/>
      </w:rPr>
      <w:t>___PROBABILITY AND STATISTICS__</w:t>
    </w:r>
    <w:r w:rsidR="006C1173">
      <w:rPr>
        <w:rFonts w:ascii="Arial" w:eastAsia="Arial" w:hAnsi="Arial" w:cs="Arial"/>
        <w:b/>
      </w:rPr>
      <w:t>1A</w:t>
    </w:r>
    <w:r w:rsidR="00DB4A36">
      <w:rPr>
        <w:rFonts w:ascii="Arial" w:eastAsia="Arial" w:hAnsi="Arial" w:cs="Arial"/>
        <w:b/>
      </w:rPr>
      <w:t>____DURHAM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0FFB" w14:textId="77777777" w:rsidR="006C1173" w:rsidRDefault="006C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D65"/>
    <w:multiLevelType w:val="hybridMultilevel"/>
    <w:tmpl w:val="88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E741073"/>
    <w:multiLevelType w:val="hybridMultilevel"/>
    <w:tmpl w:val="A16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A3A96"/>
    <w:multiLevelType w:val="hybridMultilevel"/>
    <w:tmpl w:val="74043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0400CD"/>
    <w:multiLevelType w:val="hybridMultilevel"/>
    <w:tmpl w:val="A3986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C0FCF"/>
    <w:multiLevelType w:val="hybridMultilevel"/>
    <w:tmpl w:val="8524489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700A79F6"/>
    <w:multiLevelType w:val="hybridMultilevel"/>
    <w:tmpl w:val="3FA2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E746E"/>
    <w:multiLevelType w:val="hybridMultilevel"/>
    <w:tmpl w:val="CE9AA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5"/>
  </w:num>
  <w:num w:numId="2" w16cid:durableId="1455949055">
    <w:abstractNumId w:val="1"/>
  </w:num>
  <w:num w:numId="3" w16cid:durableId="1168667216">
    <w:abstractNumId w:val="2"/>
  </w:num>
  <w:num w:numId="4" w16cid:durableId="1300497790">
    <w:abstractNumId w:val="6"/>
  </w:num>
  <w:num w:numId="5" w16cid:durableId="550699390">
    <w:abstractNumId w:val="8"/>
  </w:num>
  <w:num w:numId="6" w16cid:durableId="1473937271">
    <w:abstractNumId w:val="7"/>
  </w:num>
  <w:num w:numId="7" w16cid:durableId="92014288">
    <w:abstractNumId w:val="10"/>
  </w:num>
  <w:num w:numId="8" w16cid:durableId="327832987">
    <w:abstractNumId w:val="9"/>
  </w:num>
  <w:num w:numId="9" w16cid:durableId="333187382">
    <w:abstractNumId w:val="0"/>
  </w:num>
  <w:num w:numId="10" w16cid:durableId="1358965737">
    <w:abstractNumId w:val="3"/>
  </w:num>
  <w:num w:numId="11" w16cid:durableId="1085802212">
    <w:abstractNumId w:val="11"/>
  </w:num>
  <w:num w:numId="12" w16cid:durableId="1516262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24B36"/>
    <w:rsid w:val="00031566"/>
    <w:rsid w:val="00042518"/>
    <w:rsid w:val="00047258"/>
    <w:rsid w:val="00047A8B"/>
    <w:rsid w:val="000601D7"/>
    <w:rsid w:val="000818AB"/>
    <w:rsid w:val="000A58C1"/>
    <w:rsid w:val="000E50CD"/>
    <w:rsid w:val="00104632"/>
    <w:rsid w:val="00152B09"/>
    <w:rsid w:val="00153C3C"/>
    <w:rsid w:val="00165227"/>
    <w:rsid w:val="001977EB"/>
    <w:rsid w:val="001A2AE0"/>
    <w:rsid w:val="001E3A46"/>
    <w:rsid w:val="001E44FF"/>
    <w:rsid w:val="001F7C9E"/>
    <w:rsid w:val="00212331"/>
    <w:rsid w:val="0022224B"/>
    <w:rsid w:val="00223C73"/>
    <w:rsid w:val="00236E56"/>
    <w:rsid w:val="002533A9"/>
    <w:rsid w:val="00255BB2"/>
    <w:rsid w:val="002562EC"/>
    <w:rsid w:val="00261728"/>
    <w:rsid w:val="002C2C58"/>
    <w:rsid w:val="002D2DEF"/>
    <w:rsid w:val="002D5297"/>
    <w:rsid w:val="002F792E"/>
    <w:rsid w:val="00324695"/>
    <w:rsid w:val="003403FA"/>
    <w:rsid w:val="003545F6"/>
    <w:rsid w:val="00366BB4"/>
    <w:rsid w:val="00373753"/>
    <w:rsid w:val="003973D2"/>
    <w:rsid w:val="003A0E4B"/>
    <w:rsid w:val="003C1831"/>
    <w:rsid w:val="003E1388"/>
    <w:rsid w:val="00417E5F"/>
    <w:rsid w:val="00446CC7"/>
    <w:rsid w:val="00480C9E"/>
    <w:rsid w:val="00487435"/>
    <w:rsid w:val="004A29E5"/>
    <w:rsid w:val="004B05A3"/>
    <w:rsid w:val="004C414E"/>
    <w:rsid w:val="004C4E6F"/>
    <w:rsid w:val="0050343C"/>
    <w:rsid w:val="00516193"/>
    <w:rsid w:val="005207D1"/>
    <w:rsid w:val="00574163"/>
    <w:rsid w:val="00577046"/>
    <w:rsid w:val="005C68D7"/>
    <w:rsid w:val="005D202A"/>
    <w:rsid w:val="005D3415"/>
    <w:rsid w:val="005E3424"/>
    <w:rsid w:val="005F00C4"/>
    <w:rsid w:val="006004DE"/>
    <w:rsid w:val="00620E26"/>
    <w:rsid w:val="00624990"/>
    <w:rsid w:val="00640A92"/>
    <w:rsid w:val="00645B7E"/>
    <w:rsid w:val="00654917"/>
    <w:rsid w:val="00677464"/>
    <w:rsid w:val="006C1173"/>
    <w:rsid w:val="006E5B0D"/>
    <w:rsid w:val="007459BE"/>
    <w:rsid w:val="00754B61"/>
    <w:rsid w:val="00763947"/>
    <w:rsid w:val="00763A44"/>
    <w:rsid w:val="0077660D"/>
    <w:rsid w:val="00781183"/>
    <w:rsid w:val="00796A8F"/>
    <w:rsid w:val="007C11F9"/>
    <w:rsid w:val="007E1CC3"/>
    <w:rsid w:val="007E471A"/>
    <w:rsid w:val="00814022"/>
    <w:rsid w:val="00824699"/>
    <w:rsid w:val="00824828"/>
    <w:rsid w:val="00846758"/>
    <w:rsid w:val="00852FF2"/>
    <w:rsid w:val="0087277E"/>
    <w:rsid w:val="008B3A09"/>
    <w:rsid w:val="008C05DB"/>
    <w:rsid w:val="008E6752"/>
    <w:rsid w:val="008F2B9C"/>
    <w:rsid w:val="009045FB"/>
    <w:rsid w:val="0091359B"/>
    <w:rsid w:val="009500B1"/>
    <w:rsid w:val="009702E4"/>
    <w:rsid w:val="00981E08"/>
    <w:rsid w:val="009A4731"/>
    <w:rsid w:val="009B11C7"/>
    <w:rsid w:val="009C1EA6"/>
    <w:rsid w:val="009D65D7"/>
    <w:rsid w:val="009F3469"/>
    <w:rsid w:val="00A141D1"/>
    <w:rsid w:val="00A2509E"/>
    <w:rsid w:val="00A774A1"/>
    <w:rsid w:val="00AA1CF1"/>
    <w:rsid w:val="00AD3DFC"/>
    <w:rsid w:val="00B014C0"/>
    <w:rsid w:val="00B063A7"/>
    <w:rsid w:val="00B568A8"/>
    <w:rsid w:val="00B57B20"/>
    <w:rsid w:val="00B8014F"/>
    <w:rsid w:val="00B82E6A"/>
    <w:rsid w:val="00B87C59"/>
    <w:rsid w:val="00B9004A"/>
    <w:rsid w:val="00B938DE"/>
    <w:rsid w:val="00BB09B8"/>
    <w:rsid w:val="00BC0100"/>
    <w:rsid w:val="00BC6B91"/>
    <w:rsid w:val="00BD1295"/>
    <w:rsid w:val="00BE1477"/>
    <w:rsid w:val="00BF7305"/>
    <w:rsid w:val="00C01E16"/>
    <w:rsid w:val="00C111AF"/>
    <w:rsid w:val="00C745C2"/>
    <w:rsid w:val="00C85648"/>
    <w:rsid w:val="00CA6B50"/>
    <w:rsid w:val="00CB053F"/>
    <w:rsid w:val="00CD4B4B"/>
    <w:rsid w:val="00D00579"/>
    <w:rsid w:val="00D508A2"/>
    <w:rsid w:val="00DA6788"/>
    <w:rsid w:val="00DB4A36"/>
    <w:rsid w:val="00DC0269"/>
    <w:rsid w:val="00DC3CC3"/>
    <w:rsid w:val="00DC7EA6"/>
    <w:rsid w:val="00DD3838"/>
    <w:rsid w:val="00DF2F53"/>
    <w:rsid w:val="00DF3766"/>
    <w:rsid w:val="00E47FF8"/>
    <w:rsid w:val="00E66994"/>
    <w:rsid w:val="00E75E37"/>
    <w:rsid w:val="00EF66B7"/>
    <w:rsid w:val="00F65B1A"/>
    <w:rsid w:val="00F85F3B"/>
    <w:rsid w:val="00F91347"/>
    <w:rsid w:val="00F9371A"/>
    <w:rsid w:val="00FA1670"/>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9572">
      <w:bodyDiv w:val="1"/>
      <w:marLeft w:val="0"/>
      <w:marRight w:val="0"/>
      <w:marTop w:val="0"/>
      <w:marBottom w:val="0"/>
      <w:divBdr>
        <w:top w:val="none" w:sz="0" w:space="0" w:color="auto"/>
        <w:left w:val="none" w:sz="0" w:space="0" w:color="auto"/>
        <w:bottom w:val="none" w:sz="0" w:space="0" w:color="auto"/>
        <w:right w:val="none" w:sz="0" w:space="0" w:color="auto"/>
      </w:divBdr>
      <w:divsChild>
        <w:div w:id="105664210">
          <w:marLeft w:val="0"/>
          <w:marRight w:val="0"/>
          <w:marTop w:val="0"/>
          <w:marBottom w:val="0"/>
          <w:divBdr>
            <w:top w:val="none" w:sz="0" w:space="0" w:color="auto"/>
            <w:left w:val="none" w:sz="0" w:space="0" w:color="auto"/>
            <w:bottom w:val="none" w:sz="0" w:space="0" w:color="auto"/>
            <w:right w:val="none" w:sz="0" w:space="0" w:color="auto"/>
          </w:divBdr>
          <w:divsChild>
            <w:div w:id="2028094732">
              <w:marLeft w:val="0"/>
              <w:marRight w:val="0"/>
              <w:marTop w:val="0"/>
              <w:marBottom w:val="0"/>
              <w:divBdr>
                <w:top w:val="none" w:sz="0" w:space="0" w:color="auto"/>
                <w:left w:val="none" w:sz="0" w:space="0" w:color="auto"/>
                <w:bottom w:val="none" w:sz="0" w:space="0" w:color="auto"/>
                <w:right w:val="none" w:sz="0" w:space="0" w:color="auto"/>
              </w:divBdr>
              <w:divsChild>
                <w:div w:id="456485778">
                  <w:marLeft w:val="0"/>
                  <w:marRight w:val="0"/>
                  <w:marTop w:val="0"/>
                  <w:marBottom w:val="0"/>
                  <w:divBdr>
                    <w:top w:val="none" w:sz="0" w:space="0" w:color="auto"/>
                    <w:left w:val="none" w:sz="0" w:space="0" w:color="auto"/>
                    <w:bottom w:val="none" w:sz="0" w:space="0" w:color="auto"/>
                    <w:right w:val="none" w:sz="0" w:space="0" w:color="auto"/>
                  </w:divBdr>
                  <w:divsChild>
                    <w:div w:id="861431293">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sChild>
                        <w:div w:id="85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30A-247D-4F3D-88F3-330590B4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2024-08-06T19:52:00Z</cp:lastPrinted>
  <dcterms:created xsi:type="dcterms:W3CDTF">2024-08-26T02:18:00Z</dcterms:created>
  <dcterms:modified xsi:type="dcterms:W3CDTF">2024-08-26T02:18:00Z</dcterms:modified>
</cp:coreProperties>
</file>